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8EFD2" w14:textId="7674BA85" w:rsidR="00B55A36" w:rsidRPr="00E55916" w:rsidRDefault="00B55A36" w:rsidP="00B55A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  <w:w w:val="100"/>
        </w:rPr>
      </w:pPr>
      <w:r w:rsidRPr="00E55916">
        <w:rPr>
          <w:rFonts w:eastAsia="Arial"/>
          <w:i/>
          <w:w w:val="100"/>
        </w:rPr>
        <w:t xml:space="preserve">Nr postępowania: </w:t>
      </w:r>
      <w:r w:rsidR="00044C81">
        <w:rPr>
          <w:b/>
          <w:bCs/>
        </w:rPr>
        <w:t xml:space="preserve">CKZ </w:t>
      </w:r>
      <w:r w:rsidR="00044C81" w:rsidRPr="00E067CD">
        <w:rPr>
          <w:b/>
          <w:bCs/>
        </w:rPr>
        <w:t>1/2021</w:t>
      </w:r>
      <w:bookmarkStart w:id="0" w:name="_GoBack"/>
      <w:bookmarkEnd w:id="0"/>
    </w:p>
    <w:p w14:paraId="74D1DC8B" w14:textId="63B47515" w:rsidR="00D35290" w:rsidRPr="00CA492E" w:rsidRDefault="00C52DCF" w:rsidP="00977490">
      <w:pPr>
        <w:pStyle w:val="Nagwek"/>
        <w:contextualSpacing/>
        <w:jc w:val="right"/>
        <w:rPr>
          <w:b/>
          <w:i/>
          <w:w w:val="100"/>
          <w:sz w:val="24"/>
          <w:szCs w:val="24"/>
        </w:rPr>
      </w:pPr>
      <w:r>
        <w:rPr>
          <w:b/>
          <w:i/>
          <w:w w:val="100"/>
          <w:sz w:val="24"/>
          <w:szCs w:val="24"/>
        </w:rPr>
        <w:t>Załącznik nr 9</w:t>
      </w:r>
      <w:r w:rsidR="00D35290" w:rsidRPr="00CA492E">
        <w:rPr>
          <w:b/>
          <w:i/>
          <w:w w:val="100"/>
          <w:sz w:val="24"/>
          <w:szCs w:val="24"/>
        </w:rPr>
        <w:t xml:space="preserve"> do SWZ</w:t>
      </w:r>
    </w:p>
    <w:p w14:paraId="3206BD2E" w14:textId="77777777" w:rsidR="00D35290" w:rsidRPr="00CA492E" w:rsidRDefault="00D35290" w:rsidP="00977490">
      <w:pPr>
        <w:pStyle w:val="Nagwek"/>
        <w:contextualSpacing/>
        <w:jc w:val="right"/>
        <w:rPr>
          <w:w w:val="100"/>
          <w:sz w:val="24"/>
          <w:szCs w:val="24"/>
        </w:rPr>
      </w:pPr>
    </w:p>
    <w:p w14:paraId="47944AC7" w14:textId="6BF28064" w:rsidR="00D35290" w:rsidRPr="00CA492E" w:rsidRDefault="00D35290" w:rsidP="00C52DCF">
      <w:pPr>
        <w:pStyle w:val="Nagwek"/>
        <w:contextualSpacing/>
        <w:jc w:val="center"/>
        <w:rPr>
          <w:b/>
          <w:bCs/>
          <w:w w:val="100"/>
          <w:sz w:val="28"/>
          <w:szCs w:val="28"/>
        </w:rPr>
      </w:pPr>
      <w:r w:rsidRPr="00CA492E">
        <w:rPr>
          <w:b/>
          <w:bCs/>
          <w:w w:val="100"/>
          <w:sz w:val="28"/>
          <w:szCs w:val="28"/>
        </w:rPr>
        <w:t>Opis przedmiotu zamówienia</w:t>
      </w:r>
    </w:p>
    <w:p w14:paraId="3FCF47BD" w14:textId="77777777" w:rsidR="00650669" w:rsidRPr="00CA492E" w:rsidRDefault="00650669" w:rsidP="00977490">
      <w:pPr>
        <w:spacing w:before="0" w:line="240" w:lineRule="auto"/>
        <w:contextualSpacing/>
        <w:rPr>
          <w:w w:val="100"/>
          <w:sz w:val="24"/>
          <w:szCs w:val="24"/>
        </w:rPr>
      </w:pPr>
    </w:p>
    <w:p w14:paraId="0F9D7D90" w14:textId="77777777" w:rsidR="00C52DCF" w:rsidRDefault="00C52DCF" w:rsidP="00C52DCF">
      <w:pPr>
        <w:adjustRightInd w:val="0"/>
        <w:spacing w:before="0" w:line="240" w:lineRule="auto"/>
        <w:jc w:val="center"/>
        <w:rPr>
          <w:b/>
          <w:color w:val="000000"/>
          <w:sz w:val="24"/>
          <w:szCs w:val="24"/>
        </w:rPr>
      </w:pPr>
      <w:r w:rsidRPr="00C52DCF">
        <w:rPr>
          <w:b/>
          <w:color w:val="000000"/>
          <w:sz w:val="24"/>
          <w:szCs w:val="24"/>
        </w:rPr>
        <w:t xml:space="preserve">Część 2: </w:t>
      </w:r>
    </w:p>
    <w:p w14:paraId="45B324C6" w14:textId="77777777" w:rsidR="00C52DCF" w:rsidRDefault="00C52DCF" w:rsidP="00C52DCF">
      <w:pPr>
        <w:adjustRightInd w:val="0"/>
        <w:spacing w:before="0" w:line="240" w:lineRule="auto"/>
        <w:jc w:val="center"/>
        <w:rPr>
          <w:b/>
          <w:color w:val="000000"/>
          <w:sz w:val="24"/>
          <w:szCs w:val="24"/>
        </w:rPr>
      </w:pPr>
      <w:r w:rsidRPr="00C52DCF">
        <w:rPr>
          <w:b/>
          <w:color w:val="000000"/>
          <w:sz w:val="24"/>
          <w:szCs w:val="24"/>
        </w:rPr>
        <w:t xml:space="preserve">Wyposażenie pracowni </w:t>
      </w:r>
      <w:proofErr w:type="spellStart"/>
      <w:r w:rsidRPr="00C52DCF">
        <w:rPr>
          <w:b/>
          <w:color w:val="000000"/>
          <w:sz w:val="24"/>
          <w:szCs w:val="24"/>
        </w:rPr>
        <w:t>mechatronicznej</w:t>
      </w:r>
      <w:proofErr w:type="spellEnd"/>
      <w:r w:rsidRPr="00C52DCF">
        <w:rPr>
          <w:b/>
          <w:color w:val="000000"/>
          <w:sz w:val="24"/>
          <w:szCs w:val="24"/>
        </w:rPr>
        <w:t xml:space="preserve"> </w:t>
      </w:r>
    </w:p>
    <w:p w14:paraId="1CFC93E0" w14:textId="0496A277" w:rsidR="00C52DCF" w:rsidRDefault="00C52DCF" w:rsidP="00C52DCF">
      <w:pPr>
        <w:adjustRightInd w:val="0"/>
        <w:spacing w:before="0" w:line="240" w:lineRule="auto"/>
        <w:jc w:val="center"/>
        <w:rPr>
          <w:b/>
          <w:color w:val="000000"/>
          <w:sz w:val="24"/>
          <w:szCs w:val="24"/>
        </w:rPr>
      </w:pPr>
      <w:r w:rsidRPr="00C52DCF">
        <w:rPr>
          <w:b/>
          <w:color w:val="000000"/>
          <w:sz w:val="24"/>
          <w:szCs w:val="24"/>
        </w:rPr>
        <w:t xml:space="preserve">(Dostawa zestawu podzespołów układów pneumatycznych </w:t>
      </w:r>
    </w:p>
    <w:p w14:paraId="15E7A927" w14:textId="20C1CBC6" w:rsidR="00C52DCF" w:rsidRPr="00C52DCF" w:rsidRDefault="00C52DCF" w:rsidP="00C52DCF">
      <w:pPr>
        <w:adjustRightInd w:val="0"/>
        <w:spacing w:before="0" w:line="240" w:lineRule="auto"/>
        <w:jc w:val="center"/>
        <w:rPr>
          <w:b/>
          <w:color w:val="000000"/>
          <w:sz w:val="24"/>
          <w:szCs w:val="24"/>
        </w:rPr>
      </w:pPr>
      <w:r w:rsidRPr="00C52DCF">
        <w:rPr>
          <w:b/>
          <w:color w:val="000000"/>
          <w:sz w:val="24"/>
          <w:szCs w:val="24"/>
        </w:rPr>
        <w:t>i elektropneumatycznych oraz oprogramowania do sterowników przemysłowych).</w:t>
      </w:r>
    </w:p>
    <w:p w14:paraId="53E719A6" w14:textId="77777777" w:rsidR="00650669" w:rsidRPr="00CA492E" w:rsidRDefault="00650669" w:rsidP="00977490">
      <w:pPr>
        <w:spacing w:before="0" w:line="240" w:lineRule="auto"/>
        <w:contextualSpacing/>
        <w:rPr>
          <w:w w:val="100"/>
          <w:sz w:val="24"/>
          <w:szCs w:val="24"/>
        </w:rPr>
      </w:pPr>
    </w:p>
    <w:p w14:paraId="7E742FED" w14:textId="77777777" w:rsidR="00201F90" w:rsidRPr="00CA492E" w:rsidRDefault="00201F90" w:rsidP="00977490">
      <w:pPr>
        <w:overflowPunct w:val="0"/>
        <w:adjustRightInd w:val="0"/>
        <w:spacing w:before="0" w:line="240" w:lineRule="auto"/>
        <w:contextualSpacing/>
        <w:textAlignment w:val="baseline"/>
        <w:rPr>
          <w:b/>
          <w:i/>
          <w:w w:val="100"/>
          <w:sz w:val="24"/>
          <w:szCs w:val="24"/>
          <w:u w:val="single"/>
        </w:rPr>
      </w:pPr>
      <w:r w:rsidRPr="00CA492E">
        <w:rPr>
          <w:b/>
          <w:i/>
          <w:w w:val="100"/>
          <w:sz w:val="24"/>
          <w:szCs w:val="24"/>
          <w:u w:val="single"/>
        </w:rPr>
        <w:t>Specyfikacja zamówieniowa: na podzespoły układów pneumatycznych i elektropneumatycznych oraz oprogramowania do sterowników przemysłowych</w:t>
      </w:r>
    </w:p>
    <w:p w14:paraId="4A5F889E" w14:textId="77777777" w:rsidR="00201F90" w:rsidRPr="00CA492E" w:rsidRDefault="00201F90" w:rsidP="00977490">
      <w:pPr>
        <w:spacing w:before="0" w:line="240" w:lineRule="auto"/>
        <w:contextualSpacing/>
        <w:rPr>
          <w:w w:val="100"/>
          <w:sz w:val="24"/>
          <w:szCs w:val="24"/>
        </w:rPr>
      </w:pPr>
    </w:p>
    <w:p w14:paraId="4E08E6FF" w14:textId="772D149C" w:rsidR="00201F90" w:rsidRPr="00CA492E" w:rsidRDefault="00201F90" w:rsidP="00977490">
      <w:pPr>
        <w:spacing w:before="0" w:line="240" w:lineRule="auto"/>
        <w:contextualSpacing/>
        <w:rPr>
          <w:b/>
          <w:i/>
          <w:w w:val="100"/>
          <w:sz w:val="24"/>
          <w:szCs w:val="24"/>
        </w:rPr>
      </w:pPr>
      <w:r w:rsidRPr="00CA492E">
        <w:rPr>
          <w:b/>
          <w:i/>
          <w:w w:val="100"/>
          <w:sz w:val="24"/>
          <w:szCs w:val="24"/>
        </w:rPr>
        <w:t>Zestaw do nauki pneumatyki i elektropneumatyki</w:t>
      </w:r>
      <w:r w:rsidR="00CA492E">
        <w:rPr>
          <w:b/>
          <w:i/>
          <w:w w:val="100"/>
          <w:sz w:val="24"/>
          <w:szCs w:val="24"/>
        </w:rPr>
        <w:t>:</w:t>
      </w:r>
    </w:p>
    <w:p w14:paraId="4692970F" w14:textId="77777777" w:rsidR="00201F90" w:rsidRPr="00CA492E" w:rsidRDefault="00201F90" w:rsidP="00977490">
      <w:pPr>
        <w:spacing w:before="0" w:line="240" w:lineRule="auto"/>
        <w:contextualSpacing/>
        <w:rPr>
          <w:bCs/>
          <w:w w:val="100"/>
          <w:sz w:val="24"/>
          <w:szCs w:val="24"/>
        </w:rPr>
      </w:pPr>
      <w:r w:rsidRPr="00CA492E">
        <w:rPr>
          <w:bCs/>
          <w:w w:val="100"/>
          <w:sz w:val="24"/>
          <w:szCs w:val="24"/>
        </w:rPr>
        <w:t>Zestaw pod względem montażowym musi być kompatybilny z:</w:t>
      </w:r>
    </w:p>
    <w:p w14:paraId="00B9ECCD" w14:textId="77777777" w:rsidR="00201F90" w:rsidRPr="00CA492E" w:rsidRDefault="00201F90" w:rsidP="00977490">
      <w:pPr>
        <w:pStyle w:val="Akapitzlist"/>
        <w:numPr>
          <w:ilvl w:val="0"/>
          <w:numId w:val="16"/>
        </w:numPr>
        <w:autoSpaceDE/>
        <w:autoSpaceDN/>
        <w:spacing w:before="0" w:line="240" w:lineRule="auto"/>
        <w:contextualSpacing/>
        <w:rPr>
          <w:bCs/>
          <w:w w:val="100"/>
          <w:sz w:val="24"/>
          <w:szCs w:val="24"/>
        </w:rPr>
      </w:pPr>
      <w:r w:rsidRPr="00CA492E">
        <w:rPr>
          <w:bCs/>
          <w:w w:val="100"/>
          <w:sz w:val="24"/>
          <w:szCs w:val="24"/>
        </w:rPr>
        <w:t>profilową płytą montażowa z rowkowanym systemem profilowym ITEM o rozstawie rowków 50 mm do montażu elementów bez użycia dodatkowych narzędzi,</w:t>
      </w:r>
    </w:p>
    <w:p w14:paraId="77BE197C" w14:textId="77777777" w:rsidR="00201F90" w:rsidRPr="00CA492E" w:rsidRDefault="00201F90" w:rsidP="00977490">
      <w:pPr>
        <w:pStyle w:val="Akapitzlist"/>
        <w:numPr>
          <w:ilvl w:val="0"/>
          <w:numId w:val="16"/>
        </w:numPr>
        <w:autoSpaceDE/>
        <w:autoSpaceDN/>
        <w:spacing w:before="0" w:line="240" w:lineRule="auto"/>
        <w:contextualSpacing/>
        <w:rPr>
          <w:bCs/>
          <w:w w:val="100"/>
          <w:sz w:val="24"/>
          <w:szCs w:val="24"/>
        </w:rPr>
      </w:pPr>
      <w:r w:rsidRPr="00CA492E">
        <w:rPr>
          <w:bCs/>
          <w:w w:val="100"/>
          <w:sz w:val="24"/>
          <w:szCs w:val="24"/>
        </w:rPr>
        <w:t>pneumatycznym blokiem rozdzielczym z przyłączami 4 mm do szybkiego mocowania przewodów pneumatycznych,</w:t>
      </w:r>
    </w:p>
    <w:p w14:paraId="52E49FE9" w14:textId="77777777" w:rsidR="00201F90" w:rsidRPr="00CA492E" w:rsidRDefault="00201F90" w:rsidP="00977490">
      <w:pPr>
        <w:pStyle w:val="Akapitzlist"/>
        <w:numPr>
          <w:ilvl w:val="0"/>
          <w:numId w:val="16"/>
        </w:numPr>
        <w:autoSpaceDE/>
        <w:autoSpaceDN/>
        <w:spacing w:before="0" w:line="240" w:lineRule="auto"/>
        <w:contextualSpacing/>
        <w:rPr>
          <w:bCs/>
          <w:w w:val="100"/>
          <w:sz w:val="24"/>
          <w:szCs w:val="24"/>
        </w:rPr>
      </w:pPr>
      <w:r w:rsidRPr="00CA492E">
        <w:rPr>
          <w:bCs/>
          <w:w w:val="100"/>
          <w:sz w:val="24"/>
          <w:szCs w:val="24"/>
        </w:rPr>
        <w:t>pneumatycznymi przewodami laboratoryjnymi o średnicy zewnętrznej 4 mm.</w:t>
      </w:r>
    </w:p>
    <w:p w14:paraId="27D78862" w14:textId="7D5BD205" w:rsidR="00201F90" w:rsidRPr="00CA492E" w:rsidRDefault="00201F90" w:rsidP="00977490">
      <w:pPr>
        <w:spacing w:before="0" w:line="240" w:lineRule="auto"/>
        <w:contextualSpacing/>
        <w:rPr>
          <w:bCs/>
          <w:w w:val="100"/>
          <w:sz w:val="24"/>
          <w:szCs w:val="24"/>
        </w:rPr>
      </w:pPr>
      <w:r w:rsidRPr="00CA492E">
        <w:rPr>
          <w:bCs/>
          <w:w w:val="100"/>
          <w:sz w:val="24"/>
          <w:szCs w:val="24"/>
        </w:rPr>
        <w:t>Zestaw podzespołów układów pneumatycznych i elektropneumatycz</w:t>
      </w:r>
      <w:r w:rsidR="000751FC">
        <w:rPr>
          <w:bCs/>
          <w:w w:val="100"/>
          <w:sz w:val="24"/>
          <w:szCs w:val="24"/>
        </w:rPr>
        <w:t>nych ma składać się wyłącznie z </w:t>
      </w:r>
      <w:r w:rsidRPr="00CA492E">
        <w:rPr>
          <w:bCs/>
          <w:w w:val="100"/>
          <w:sz w:val="24"/>
          <w:szCs w:val="24"/>
        </w:rPr>
        <w:t xml:space="preserve">elementów jednego producenta, zachowując ten sam </w:t>
      </w:r>
      <w:proofErr w:type="spellStart"/>
      <w:r w:rsidRPr="00CA492E">
        <w:rPr>
          <w:bCs/>
          <w:w w:val="100"/>
          <w:sz w:val="24"/>
          <w:szCs w:val="24"/>
        </w:rPr>
        <w:t>deasing</w:t>
      </w:r>
      <w:proofErr w:type="spellEnd"/>
      <w:r w:rsidRPr="00CA492E">
        <w:rPr>
          <w:bCs/>
          <w:w w:val="100"/>
          <w:sz w:val="24"/>
          <w:szCs w:val="24"/>
        </w:rPr>
        <w:t>.</w:t>
      </w:r>
    </w:p>
    <w:p w14:paraId="1297F02B" w14:textId="77777777" w:rsidR="00201F90" w:rsidRPr="00CA492E" w:rsidRDefault="00201F90" w:rsidP="00977490">
      <w:pPr>
        <w:spacing w:before="0" w:line="240" w:lineRule="auto"/>
        <w:contextualSpacing/>
        <w:rPr>
          <w:bCs/>
          <w:w w:val="100"/>
          <w:sz w:val="24"/>
          <w:szCs w:val="24"/>
        </w:rPr>
      </w:pPr>
    </w:p>
    <w:p w14:paraId="69E56FEB" w14:textId="77777777" w:rsidR="00201F90" w:rsidRPr="00CA492E" w:rsidRDefault="00201F90" w:rsidP="00977490">
      <w:pPr>
        <w:spacing w:before="0" w:line="240" w:lineRule="auto"/>
        <w:contextualSpacing/>
        <w:rPr>
          <w:b/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W skład pojedynczego zestawu wchodzą:</w:t>
      </w:r>
    </w:p>
    <w:p w14:paraId="22038375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Monostabilny zawór 3/2 sterowany przyciskiem, normalnie zamknięty</w:t>
      </w:r>
      <w:r w:rsidRPr="00CA492E">
        <w:rPr>
          <w:w w:val="100"/>
          <w:sz w:val="24"/>
          <w:szCs w:val="24"/>
        </w:rPr>
        <w:t xml:space="preserve"> – min. 9 szt.</w:t>
      </w:r>
    </w:p>
    <w:p w14:paraId="7BD6E75B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Zawór gniazdowy, jednostronnie uruchamiany bezpośrednio, ze sprężyną cofającą, System szybkiego mocowania niewymagający użycia dodatkowych narzędzi. Zakres ciśnienia: 0 - 800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(0 - 8 bar), Normalny przepływ znamionowy 1…2: 60 l/min.</w:t>
      </w:r>
    </w:p>
    <w:p w14:paraId="7E7695AD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Monostabilny zawór 3/2 sterowany przyciskiem, normalnie otwarty</w:t>
      </w:r>
      <w:r w:rsidRPr="00CA492E">
        <w:rPr>
          <w:w w:val="100"/>
          <w:sz w:val="24"/>
          <w:szCs w:val="24"/>
        </w:rPr>
        <w:t xml:space="preserve"> – min. 6 szt.</w:t>
      </w:r>
    </w:p>
    <w:p w14:paraId="2659055C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Zawór gniazdowy, jednostronnie uruchamiany bezpośrednio, ze sprężyną cofającą, zakres ciśnienia: 0 - 800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(0 - 8 bar). System szybkiego mocowania niewymagający użycia dodatkowych narzędzi. Normalny przepływ znamionowy 1…2: 60 l/min.</w:t>
      </w:r>
    </w:p>
    <w:p w14:paraId="402F6979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proofErr w:type="spellStart"/>
      <w:r w:rsidRPr="00CA492E">
        <w:rPr>
          <w:b/>
          <w:w w:val="100"/>
          <w:sz w:val="24"/>
          <w:szCs w:val="24"/>
        </w:rPr>
        <w:t>Bistabilny</w:t>
      </w:r>
      <w:proofErr w:type="spellEnd"/>
      <w:r w:rsidRPr="00CA492E">
        <w:rPr>
          <w:b/>
          <w:w w:val="100"/>
          <w:sz w:val="24"/>
          <w:szCs w:val="24"/>
        </w:rPr>
        <w:t xml:space="preserve"> zawór 5/2 sterowany przełącznikiem</w:t>
      </w:r>
      <w:r w:rsidRPr="00CA492E">
        <w:rPr>
          <w:w w:val="100"/>
          <w:sz w:val="24"/>
          <w:szCs w:val="24"/>
        </w:rPr>
        <w:t xml:space="preserve"> – min. 6 szt.</w:t>
      </w:r>
    </w:p>
    <w:p w14:paraId="75EE12A2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Zawór gniazdowy, jednostronnie uruchamiany bezpośrednio, ze sprężyną cofającą, zakres ciśnienia: 0 - 800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(0 - 8 bar). System szybkiego mocowania niewymagający użycia dodatkowych narzędzi. Normalny przepływ znamionowy 1…2: 60 l/min.</w:t>
      </w:r>
    </w:p>
    <w:p w14:paraId="494DBC39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proofErr w:type="spellStart"/>
      <w:r w:rsidRPr="00CA492E">
        <w:rPr>
          <w:b/>
          <w:w w:val="100"/>
          <w:sz w:val="24"/>
          <w:szCs w:val="24"/>
        </w:rPr>
        <w:t>Bistabilny</w:t>
      </w:r>
      <w:proofErr w:type="spellEnd"/>
      <w:r w:rsidRPr="00CA492E">
        <w:rPr>
          <w:b/>
          <w:w w:val="100"/>
          <w:sz w:val="24"/>
          <w:szCs w:val="24"/>
        </w:rPr>
        <w:t xml:space="preserve"> zawór 3/2 sterowany przełącznikiem</w:t>
      </w:r>
      <w:r w:rsidRPr="00CA492E">
        <w:rPr>
          <w:w w:val="100"/>
          <w:sz w:val="24"/>
          <w:szCs w:val="24"/>
        </w:rPr>
        <w:t xml:space="preserve"> – min. 6 szt.</w:t>
      </w:r>
    </w:p>
    <w:p w14:paraId="463ABBC9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Zawór gniazdowy, jednostronnie uruchamiany bezpośrednio, ze sprężyną cofającą, zakres ciśnienia: 0 - 800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(0 - 8 bar). System szybkiego mocowania niewymagający użycia dodatkowych narzędzi. Normalny przepływ znamionowy 1…2: 60 l/min.</w:t>
      </w:r>
    </w:p>
    <w:p w14:paraId="5642E922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Monostabilny zawór 3/2 sterowany mechanicznie dźwignią rolkową, normalnie zamknięty</w:t>
      </w:r>
      <w:r w:rsidRPr="00CA492E">
        <w:rPr>
          <w:w w:val="100"/>
          <w:sz w:val="24"/>
          <w:szCs w:val="24"/>
        </w:rPr>
        <w:t xml:space="preserve"> – min. 9 szt.</w:t>
      </w:r>
    </w:p>
    <w:p w14:paraId="5FF69265" w14:textId="77777777" w:rsidR="00201F90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Zawór gniazdowy, jednostronnie uruchamiany bezpośrednio, ze sprężyną cofającą, zakres ciśnienia: 350 - 800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(3,5 - 8 bar). System szybkiego mocowania niewymagający użycia dodatkowych narzędzi. Normalny przepływ znamionowy 1…2: 120 l/min.</w:t>
      </w:r>
    </w:p>
    <w:p w14:paraId="21E35D3D" w14:textId="77777777" w:rsidR="00C52DCF" w:rsidRDefault="00C52DCF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</w:p>
    <w:p w14:paraId="2A7CB4DE" w14:textId="77777777" w:rsidR="00C52DCF" w:rsidRDefault="00C52DCF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</w:p>
    <w:p w14:paraId="0D337BF9" w14:textId="77777777" w:rsidR="00C52DCF" w:rsidRPr="00CA492E" w:rsidRDefault="00C52DCF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</w:p>
    <w:p w14:paraId="115B0CC1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Czujnik zbliżeniowy, pneumatyczny, z mocowaniem do siłownika</w:t>
      </w:r>
      <w:r w:rsidRPr="00CA492E">
        <w:rPr>
          <w:w w:val="100"/>
          <w:sz w:val="24"/>
          <w:szCs w:val="24"/>
        </w:rPr>
        <w:t xml:space="preserve"> – min.9 szt.</w:t>
      </w:r>
    </w:p>
    <w:p w14:paraId="6D04F657" w14:textId="67A024CB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rStyle w:val="Pogrubienie"/>
          <w:w w:val="100"/>
          <w:sz w:val="24"/>
          <w:szCs w:val="24"/>
        </w:rPr>
        <w:t>Monostabilny pneumatyczny zawór 3/2, normalnie zamknięty, uruchamiany magnetycznie, do napędów z magnesami stałymi,</w:t>
      </w:r>
      <w:r w:rsidRPr="00CA492E">
        <w:rPr>
          <w:w w:val="100"/>
          <w:sz w:val="24"/>
          <w:szCs w:val="24"/>
        </w:rPr>
        <w:t xml:space="preserve"> szybkozłącze wtykowe </w:t>
      </w:r>
      <w:r w:rsidR="000751FC">
        <w:rPr>
          <w:w w:val="100"/>
          <w:sz w:val="24"/>
          <w:szCs w:val="24"/>
        </w:rPr>
        <w:t>do węża z tworzywa sztucznego o </w:t>
      </w:r>
      <w:r w:rsidRPr="00CA492E">
        <w:rPr>
          <w:w w:val="100"/>
          <w:sz w:val="24"/>
          <w:szCs w:val="24"/>
        </w:rPr>
        <w:t xml:space="preserve">kalibrowanej zewnętrznie średnicy 4 mm, zakres ciśnienia 200 –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(2 – 8 bar), czas włączania/wyłączania 22 ms/52 ms, optyczna sygnalizacja stanu zaworu, obejma montażowa do siłowników o średnicy cylindra 20 mm, obejma wyposażona w dwa gniazda do montażu czujnika (rowek T 8 mm) do jednoczesnego zamontowania jednego pneumatycznego i jednego elektronicznego czujnika zbliżeniowego.</w:t>
      </w:r>
    </w:p>
    <w:p w14:paraId="726B6A94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 xml:space="preserve">Pneumatyczny </w:t>
      </w:r>
      <w:proofErr w:type="spellStart"/>
      <w:r w:rsidRPr="00CA492E">
        <w:rPr>
          <w:b/>
          <w:w w:val="100"/>
          <w:sz w:val="24"/>
          <w:szCs w:val="24"/>
        </w:rPr>
        <w:t>timer</w:t>
      </w:r>
      <w:proofErr w:type="spellEnd"/>
      <w:r w:rsidRPr="00CA492E">
        <w:rPr>
          <w:b/>
          <w:w w:val="100"/>
          <w:sz w:val="24"/>
          <w:szCs w:val="24"/>
        </w:rPr>
        <w:t>, normalnie zamknięty</w:t>
      </w:r>
      <w:r w:rsidRPr="00CA492E">
        <w:rPr>
          <w:w w:val="100"/>
          <w:sz w:val="24"/>
          <w:szCs w:val="24"/>
        </w:rPr>
        <w:t xml:space="preserve"> – min. 6 szt.</w:t>
      </w:r>
    </w:p>
    <w:p w14:paraId="1DE49D17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proofErr w:type="spellStart"/>
      <w:r w:rsidRPr="00CA492E">
        <w:rPr>
          <w:w w:val="100"/>
          <w:sz w:val="24"/>
          <w:szCs w:val="24"/>
        </w:rPr>
        <w:t>Timer</w:t>
      </w:r>
      <w:proofErr w:type="spellEnd"/>
      <w:r w:rsidRPr="00CA492E">
        <w:rPr>
          <w:w w:val="100"/>
          <w:sz w:val="24"/>
          <w:szCs w:val="24"/>
        </w:rPr>
        <w:t xml:space="preserve"> przełącza ciśnienie wejściowe z przyłącza 1 na przyłącze 2 po upływie ustawionego czasu opóźnienia. Czas opóźnienia można ustawić płynnie za pomocą pokrętła w zakresie między 2 a 30 sekund. Zawór gniazdowy, ze sprężyną cofającą, zakres ciśnienia 200 – 600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(2 – 6 bar). Normalny przepływ znamionowy 1...2: 50 l/min. System szybkiego mocowania niewymagający użycia dodatkowych narzędzi.</w:t>
      </w:r>
    </w:p>
    <w:p w14:paraId="666B2F6E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Zawór progowy</w:t>
      </w:r>
      <w:r w:rsidRPr="00CA492E">
        <w:rPr>
          <w:w w:val="100"/>
          <w:sz w:val="24"/>
          <w:szCs w:val="24"/>
        </w:rPr>
        <w:t xml:space="preserve"> – min. 6 szt.</w:t>
      </w:r>
    </w:p>
    <w:p w14:paraId="39077204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Zawór gniazdowy ze sprężyną cofającą, Zakres ciśnienia roboczego: 180 - 800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(1,8 - 8 bar), Zakres ciśnienia sterującego: 100 - 800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(1 - 8 bar), System szybkiego mocowania niewymagający użycia dodatkowych narzędzi. Normalny przepływ znamionowy 1…2: 100 l/min.</w:t>
      </w:r>
    </w:p>
    <w:p w14:paraId="6DADE23C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Monostabilny zawór 3/2 sterowany pneumatycznie, normalnie zamknięty</w:t>
      </w:r>
      <w:r w:rsidRPr="00CA492E">
        <w:rPr>
          <w:w w:val="100"/>
          <w:sz w:val="24"/>
          <w:szCs w:val="24"/>
        </w:rPr>
        <w:t xml:space="preserve"> – min. 6 szt.</w:t>
      </w:r>
    </w:p>
    <w:p w14:paraId="42CD0F62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Sterowany bezpośrednio, jednostanowy zawór tłokowy z mechanicznym cofaniem sprężynowym, normalnie zamknięty, z możliwością przebudowy na zawór normalnie otwarty, szybkozłącze śrubowe do przewodów giętkich z tworzywa sztucznego o kalibrowanej zewnętrznie średnicy 4 mm, ciśnienie robocze -90 –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(-0,9 – 10 bar), ciśnienie sterowania 150 –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(1,5 – 10 bar). System szybkiego mocowania niewymagający użycia dodatkowych narzędzi.</w:t>
      </w:r>
    </w:p>
    <w:p w14:paraId="4FD3F88B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Monostabilny zawór 5/2 sterowany pneumatycznie</w:t>
      </w:r>
      <w:r w:rsidRPr="00CA492E">
        <w:rPr>
          <w:w w:val="100"/>
          <w:sz w:val="24"/>
          <w:szCs w:val="24"/>
        </w:rPr>
        <w:t xml:space="preserve"> – min. 6 szt.</w:t>
      </w:r>
    </w:p>
    <w:p w14:paraId="11F2D373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Sterowany bezpośrednio jednostanowy zawór tłokowy z mechanicznym cofaniem sprężynowym, normalnie zamknięty, z możliwością przebudowy na zawór normalnie otwarty, szybkozłącze śrubowe do przewodów giętkich z tworzywa sztucznego o kalibrowanej zewnętrznie średnicy 4 mm, ciśnienie robocze -90 –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(-0,9 – 10 bar), ciśnienie sterowania 150 –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(1,5 – 10 bar). System szybkiego mocowania niewymagający użycia dodatkowych narzędzi.</w:t>
      </w:r>
    </w:p>
    <w:p w14:paraId="2BA6AC49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proofErr w:type="spellStart"/>
      <w:r w:rsidRPr="00CA492E">
        <w:rPr>
          <w:b/>
          <w:w w:val="100"/>
          <w:sz w:val="24"/>
          <w:szCs w:val="24"/>
        </w:rPr>
        <w:t>Bistabilny</w:t>
      </w:r>
      <w:proofErr w:type="spellEnd"/>
      <w:r w:rsidRPr="00CA492E">
        <w:rPr>
          <w:b/>
          <w:w w:val="100"/>
          <w:sz w:val="24"/>
          <w:szCs w:val="24"/>
        </w:rPr>
        <w:t xml:space="preserve"> zawór 5/2 sterowany pneumatycznie</w:t>
      </w:r>
      <w:r w:rsidRPr="00CA492E">
        <w:rPr>
          <w:w w:val="100"/>
          <w:sz w:val="24"/>
          <w:szCs w:val="24"/>
        </w:rPr>
        <w:t xml:space="preserve"> – min. 12 szt.</w:t>
      </w:r>
    </w:p>
    <w:p w14:paraId="342C2744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Sterowany bezpośrednio, dwustanowy zawór tłokowy, szybkozłącze śrubowe do przewodów giętkich z tworzywa sztucznego o kalibrowanej zewnętrznie średnicy 4 mm, ciśnienie robocze -90 –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(-0,9 – 10 bar), ciśnienie sterowania 150 –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(1,5 – 10 bar). System szybkiego mocowania niewymagający użycia dodatkowych narzędzi.</w:t>
      </w:r>
    </w:p>
    <w:p w14:paraId="1CEB1EC4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Zawór wielodrogowy (LUB)</w:t>
      </w:r>
      <w:r w:rsidRPr="00CA492E">
        <w:rPr>
          <w:w w:val="100"/>
          <w:sz w:val="24"/>
          <w:szCs w:val="24"/>
        </w:rPr>
        <w:t xml:space="preserve"> – min. 6 szt.</w:t>
      </w:r>
    </w:p>
    <w:p w14:paraId="03080E7D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Zakres ciśnienia: 100 - 1000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(1 - 10 bar), normalny przepływ znamionowy 1, 1/3...2: 500 l/min. System szybkiego mocowania niewymagający użycia dodatkowych narzędzi.</w:t>
      </w:r>
    </w:p>
    <w:p w14:paraId="6720773F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Zawór podwójnego sygnału (ORAZ)</w:t>
      </w:r>
      <w:r w:rsidRPr="00CA492E">
        <w:rPr>
          <w:w w:val="100"/>
          <w:sz w:val="24"/>
          <w:szCs w:val="24"/>
        </w:rPr>
        <w:t xml:space="preserve"> – min. 9 szt.</w:t>
      </w:r>
    </w:p>
    <w:p w14:paraId="638BA1AD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Zawór podwójnego sygnału przełączany na wyjście przez zasilenie ciśnieniem na dwóch wejściach (funkcja ORAZ), zakres ciśnienia: 100 - 1000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(1 - 10 bar), normalny przepływ znamionowy 1, 1/3...2: 550 l/min. System szybkiego mocowania niewymagający użycia dodatkowych narzędzi.</w:t>
      </w:r>
    </w:p>
    <w:p w14:paraId="7EC64901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Zawór szybkiego spustu</w:t>
      </w:r>
      <w:r w:rsidRPr="00CA492E">
        <w:rPr>
          <w:w w:val="100"/>
          <w:sz w:val="24"/>
          <w:szCs w:val="24"/>
        </w:rPr>
        <w:t xml:space="preserve"> – min. 6 szt.</w:t>
      </w:r>
    </w:p>
    <w:p w14:paraId="17EB9F6E" w14:textId="77777777" w:rsidR="00201F90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Zawór szybkiego spustu z zamontowanym tłumikiem, zawór gniazdowy, zakres ciśnienia: 50 - 1000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(0,5 - 10 bar), Normalny przepływ znamionowy 1...2: 300 l/min, Normalny przepływ znamionowy 2...3: 390 l/min.</w:t>
      </w:r>
    </w:p>
    <w:p w14:paraId="0B27B256" w14:textId="77777777" w:rsidR="00C52DCF" w:rsidRDefault="00C52DCF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</w:p>
    <w:p w14:paraId="45500060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lastRenderedPageBreak/>
        <w:t>Zawór dławiąco-zwrotny</w:t>
      </w:r>
      <w:r w:rsidRPr="00CA492E">
        <w:rPr>
          <w:w w:val="100"/>
          <w:sz w:val="24"/>
          <w:szCs w:val="24"/>
        </w:rPr>
        <w:t xml:space="preserve"> – min. 9 szt.</w:t>
      </w:r>
    </w:p>
    <w:p w14:paraId="292B2C4E" w14:textId="202AC6CA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Zawór dławiąco-zwrotny to połączenie zaworu dławiącego i zaworu zwrotnego. Przekrój zaworu dławiącego można regulować za pomocą śruby radełkowanej, zakres ciśnienia: 20 –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(0,2 – 10 bar), normalny przepływ znamionowy: w kierunku dławienia 0 – 85 l/min, przeciwnie do kierunku dławienia 100 – 110 l/min, szybkozłącze do przewodów g</w:t>
      </w:r>
      <w:r w:rsidR="000751FC">
        <w:rPr>
          <w:w w:val="100"/>
          <w:sz w:val="24"/>
          <w:szCs w:val="24"/>
        </w:rPr>
        <w:t>iętkich z tworzywa sztucznego o </w:t>
      </w:r>
      <w:r w:rsidRPr="00CA492E">
        <w:rPr>
          <w:w w:val="100"/>
          <w:sz w:val="24"/>
          <w:szCs w:val="24"/>
        </w:rPr>
        <w:t>kalibrowanej zewnętrznie średnicy 4 mm.</w:t>
      </w:r>
    </w:p>
    <w:p w14:paraId="784F8679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Siłownik jednostronnego działania</w:t>
      </w:r>
      <w:r w:rsidRPr="00CA492E">
        <w:rPr>
          <w:w w:val="100"/>
          <w:sz w:val="24"/>
          <w:szCs w:val="24"/>
        </w:rPr>
        <w:t xml:space="preserve"> – min. 6 szt.</w:t>
      </w:r>
    </w:p>
    <w:p w14:paraId="1DE6BD81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Siłownik tłokowy, ciśnienie robocze: maksymalnie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(10 bar), długość skoku: maksymalnie 50 mm, siła ciągu przy 600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(6 bar): 150 N, siła odciągania sprężyny: co najmniej 13,5 N. System szybkiego mocowania niewymagający użycia dodatkowych narzędzi.</w:t>
      </w:r>
    </w:p>
    <w:p w14:paraId="3800C6EB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Siłownik dwustronnego działania</w:t>
      </w:r>
      <w:r w:rsidRPr="00CA492E">
        <w:rPr>
          <w:w w:val="100"/>
          <w:sz w:val="24"/>
          <w:szCs w:val="24"/>
        </w:rPr>
        <w:t xml:space="preserve"> – min. 6 szt.</w:t>
      </w:r>
    </w:p>
    <w:p w14:paraId="10DC0309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Siłownik tłokowy, tłumienie położenia krańcowego siłownika można ustawić za pomocą dwóch śrub regulacyjnych. Ciśnienie robocze: maksymalnie 1000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(10 bar), Długość skoku: maksymalnie 100 mm, siła ciągu przy 600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(6 bar): 165 N, siła cofania przy 600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(6 bar): 140 N, System szybkiego mocowania niewymagający użycia dodatkowych narzędzi.</w:t>
      </w:r>
    </w:p>
    <w:p w14:paraId="636D25B1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Wejście sygnału elektrycznego</w:t>
      </w:r>
      <w:r w:rsidRPr="00CA492E">
        <w:rPr>
          <w:w w:val="100"/>
          <w:sz w:val="24"/>
          <w:szCs w:val="24"/>
        </w:rPr>
        <w:t xml:space="preserve"> – min. 6 szt.</w:t>
      </w:r>
    </w:p>
    <w:p w14:paraId="6D4BE4B2" w14:textId="2BBFB890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Urządzenie składa się z jednego podświetlanego przycisku </w:t>
      </w:r>
      <w:proofErr w:type="spellStart"/>
      <w:r w:rsidRPr="00CA492E">
        <w:rPr>
          <w:w w:val="100"/>
          <w:sz w:val="24"/>
          <w:szCs w:val="24"/>
        </w:rPr>
        <w:t>bistabilnego</w:t>
      </w:r>
      <w:proofErr w:type="spellEnd"/>
      <w:r w:rsidRPr="00CA492E">
        <w:rPr>
          <w:w w:val="100"/>
          <w:sz w:val="24"/>
          <w:szCs w:val="24"/>
        </w:rPr>
        <w:t xml:space="preserve"> i trzech podświetlanych przycisków monostabilnych umieszczonych w jednej obudowie. Każdy z przycisków steruje osobną parą styków: jednym stykiem zwiernym i jednym stykiem </w:t>
      </w:r>
      <w:proofErr w:type="spellStart"/>
      <w:r w:rsidRPr="00CA492E">
        <w:rPr>
          <w:w w:val="100"/>
          <w:sz w:val="24"/>
          <w:szCs w:val="24"/>
        </w:rPr>
        <w:t>rozwiernym</w:t>
      </w:r>
      <w:proofErr w:type="spellEnd"/>
      <w:r w:rsidRPr="00CA492E">
        <w:rPr>
          <w:w w:val="100"/>
          <w:sz w:val="24"/>
          <w:szCs w:val="24"/>
        </w:rPr>
        <w:t xml:space="preserve">. Ponadto urządzenie wyposażone jest w elektryczną szynę zasilającą oraz szynę masową. Wszystkie przyciski podświetlane są miniaturowymi żarówkami wtykowymi, a wyprowadzenia do ich zasilenia znajdują się na panelu przednim urządzenia. Wszystkie wyprowadzenia elektryczne zrealizowane są w formie 4 mm gniazd bezpieczeństwa. Wykaz elementów składowych zamkniętych w jednej obudowie: 3 podświetlane przyciski monostabilne sterujące osobnymi parami styków 1xNO i 1xNC; 1 podświetlany przycisk </w:t>
      </w:r>
      <w:proofErr w:type="spellStart"/>
      <w:r w:rsidRPr="00CA492E">
        <w:rPr>
          <w:w w:val="100"/>
          <w:sz w:val="24"/>
          <w:szCs w:val="24"/>
        </w:rPr>
        <w:t>bistabilny</w:t>
      </w:r>
      <w:proofErr w:type="spellEnd"/>
      <w:r w:rsidRPr="00CA492E">
        <w:rPr>
          <w:w w:val="100"/>
          <w:sz w:val="24"/>
          <w:szCs w:val="24"/>
        </w:rPr>
        <w:t xml:space="preserve"> sterujący parą styków 1xNO i 1xNC; szyna zasilająca; szyna masowa. Mocowanie urządzenia bez użycia dodatkowych narzędzi w ramie na elektryczne jednostki przyłączeniowe i sterujące poprzez listwę zatrzaskową zintegrowaną w obudowie urządzenia. Istnieje możliwość montażu urządzenia na płycie profilowej przy użyciu adapterów wtykowych. Obciążalność styków: maksymalnie 2 A. Pobór mocy: miniaturowa żarówka 0,48 W.</w:t>
      </w:r>
      <w:r w:rsidRPr="00CA492E">
        <w:rPr>
          <w:b/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t>Urządzenie musi być kompatybilne z tabletem ze stacją bazową wyposażoną w bezpieczne gniazda.</w:t>
      </w:r>
      <w:r w:rsidRPr="00CA492E">
        <w:rPr>
          <w:b/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t>Urządzenie zapewnia możliwość wykorzystania jako źródło sygnału w programach sterowania układami elektropneumatycznymi utworzonymi na tablecie ze stacją bazową.</w:t>
      </w:r>
    </w:p>
    <w:p w14:paraId="13916200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Zestaw trzech przekaźników</w:t>
      </w:r>
      <w:r w:rsidRPr="00CA492E">
        <w:rPr>
          <w:w w:val="100"/>
          <w:sz w:val="24"/>
          <w:szCs w:val="24"/>
        </w:rPr>
        <w:t xml:space="preserve"> – min. 9 szt.</w:t>
      </w:r>
    </w:p>
    <w:p w14:paraId="4B694BAD" w14:textId="77777777" w:rsidR="00201F90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Urządzenie składa się z trzech przekaźników z przyłączami umieszczonych w jednej obudowie. Każdy z przekaźników steruje 4 stykami </w:t>
      </w:r>
      <w:proofErr w:type="spellStart"/>
      <w:r w:rsidRPr="00CA492E">
        <w:rPr>
          <w:w w:val="100"/>
          <w:sz w:val="24"/>
          <w:szCs w:val="24"/>
        </w:rPr>
        <w:t>przełącznymi</w:t>
      </w:r>
      <w:proofErr w:type="spellEnd"/>
      <w:r w:rsidRPr="00CA492E">
        <w:rPr>
          <w:w w:val="100"/>
          <w:sz w:val="24"/>
          <w:szCs w:val="24"/>
        </w:rPr>
        <w:t xml:space="preserve">. Ponadto urządzenie wyposażone jest w elektryczną szynę zasilającą oraz szynę masową. Wszystkie wyprowadzenia elektryczne zrealizowane są w formie 4 mm gniazd bezpieczeństwa. Wykaz elementów składowych zamkniętych w jednej obudowie: 3 przekaźniki sterujące stykami </w:t>
      </w:r>
      <w:proofErr w:type="spellStart"/>
      <w:r w:rsidRPr="00CA492E">
        <w:rPr>
          <w:w w:val="100"/>
          <w:sz w:val="24"/>
          <w:szCs w:val="24"/>
        </w:rPr>
        <w:t>przełącznymi</w:t>
      </w:r>
      <w:proofErr w:type="spellEnd"/>
      <w:r w:rsidRPr="00CA492E">
        <w:rPr>
          <w:w w:val="100"/>
          <w:sz w:val="24"/>
          <w:szCs w:val="24"/>
        </w:rPr>
        <w:t xml:space="preserve"> 4xNO/NC; szyna zasilająca; szyna masowa. Mocowanie urządzenia bez użycia dodatkowych narzędzi w ramie na elektryczne jednostki przyłączeniowe i sterujące poprzez listwę zatrzaskową zintegrowaną w obudowie urządzenia. Istnieje możliwość montażu urządzenia na płycie profilowej przy użyciu adapterów wtykowych. Obciążalność styków: maksymalnie 5 A. Moc wyłączeniowa: maksymalnie 90 W. Czas przyciągania: 10 ms. Czas zwalniania: 8 ms. Urządzenie musi być kompatybilne z tabletem ze stacją bazową wyposażoną w bezpieczne gniazda.</w:t>
      </w:r>
      <w:r w:rsidRPr="00CA492E">
        <w:rPr>
          <w:b/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t>Urządzenie zapewnia możliwość wykorzystania jako źródło sygnału w programach sterowania układami elektropneumatycznymi utworzonymi na tablecie ze stacją bazową.</w:t>
      </w:r>
    </w:p>
    <w:p w14:paraId="21891619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Elektryczna krańcówka z dźwignią rolkową, uruchamiana z lewej strony</w:t>
      </w:r>
      <w:r w:rsidRPr="00CA492E">
        <w:rPr>
          <w:w w:val="100"/>
          <w:sz w:val="24"/>
          <w:szCs w:val="24"/>
        </w:rPr>
        <w:t xml:space="preserve"> – min. 6 szt.</w:t>
      </w:r>
    </w:p>
    <w:p w14:paraId="2321864A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Przez naciśnięcie dźwigni rolkowej, np. przez krzywkę nastawczą siłownika, mikroprzełącznik zostaje mechanicznie uruchomiony. Mikroprzełącznik można podłączyć jako styk zwierny, </w:t>
      </w:r>
      <w:proofErr w:type="spellStart"/>
      <w:r w:rsidRPr="00CA492E">
        <w:rPr>
          <w:w w:val="100"/>
          <w:sz w:val="24"/>
          <w:szCs w:val="24"/>
        </w:rPr>
        <w:t>rozwierny</w:t>
      </w:r>
      <w:proofErr w:type="spellEnd"/>
      <w:r w:rsidRPr="00CA492E">
        <w:rPr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lastRenderedPageBreak/>
        <w:t xml:space="preserve">lub </w:t>
      </w:r>
      <w:proofErr w:type="spellStart"/>
      <w:r w:rsidRPr="00CA492E">
        <w:rPr>
          <w:w w:val="100"/>
          <w:sz w:val="24"/>
          <w:szCs w:val="24"/>
        </w:rPr>
        <w:t>przełączny</w:t>
      </w:r>
      <w:proofErr w:type="spellEnd"/>
      <w:r w:rsidRPr="00CA492E">
        <w:rPr>
          <w:w w:val="100"/>
          <w:sz w:val="24"/>
          <w:szCs w:val="24"/>
        </w:rPr>
        <w:t xml:space="preserve"> za pomocą gniazd bezpieczeństwa 4 mm zintegrowanych w systemie szybkiego mocowania. Obciążalność styków: maksymalnie 5 A. System szybkiego mocowania niewymagający użycia dodatkowych narzędzi. Urządzenie musi być kompatybilne z tabletem ze stacją bazową wyposażoną w bezpieczne gniazda.</w:t>
      </w:r>
      <w:r w:rsidRPr="00CA492E">
        <w:rPr>
          <w:b/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t>Urządzenie zapewnia możliwość wykorzystania jako źródło sygnału w programach sterowania układami elektropneumatycznymi utworzonymi na tablecie ze stacją bazową.</w:t>
      </w:r>
    </w:p>
    <w:p w14:paraId="58298A1E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Elektryczna krańcówka z dźwignią rolkową, uruchamiana z prawej strony</w:t>
      </w:r>
      <w:r w:rsidRPr="00CA492E">
        <w:rPr>
          <w:w w:val="100"/>
          <w:sz w:val="24"/>
          <w:szCs w:val="24"/>
        </w:rPr>
        <w:t xml:space="preserve"> – min. 6 szt.</w:t>
      </w:r>
    </w:p>
    <w:p w14:paraId="4CA47471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Przez naciśnięcie dźwigni rolkowej, np. przez krzywkę nastawczą siłownika, mikroprzełącznik zostaje mechanicznie uruchomiony. Mikroprzełącznik można podłączyć jako styk zwierny, </w:t>
      </w:r>
      <w:proofErr w:type="spellStart"/>
      <w:r w:rsidRPr="00CA492E">
        <w:rPr>
          <w:w w:val="100"/>
          <w:sz w:val="24"/>
          <w:szCs w:val="24"/>
        </w:rPr>
        <w:t>rozwierny</w:t>
      </w:r>
      <w:proofErr w:type="spellEnd"/>
      <w:r w:rsidRPr="00CA492E">
        <w:rPr>
          <w:w w:val="100"/>
          <w:sz w:val="24"/>
          <w:szCs w:val="24"/>
        </w:rPr>
        <w:t xml:space="preserve"> lub </w:t>
      </w:r>
      <w:proofErr w:type="spellStart"/>
      <w:r w:rsidRPr="00CA492E">
        <w:rPr>
          <w:w w:val="100"/>
          <w:sz w:val="24"/>
          <w:szCs w:val="24"/>
        </w:rPr>
        <w:t>przełączny</w:t>
      </w:r>
      <w:proofErr w:type="spellEnd"/>
      <w:r w:rsidRPr="00CA492E">
        <w:rPr>
          <w:w w:val="100"/>
          <w:sz w:val="24"/>
          <w:szCs w:val="24"/>
        </w:rPr>
        <w:t xml:space="preserve"> za pomocą gniazd bezpieczeństwa 4 mm zintegrowanych w systemie szybkiego mocowania. Obciążalność styków: maksymalnie 5 A. System szybkiego mocowania niewymagający użycia dodatkowych narzędzi. Urządzenie musi być kompatybilne z tabletem ze stacją bazową wyposażoną w bezpieczne gniazda.</w:t>
      </w:r>
      <w:r w:rsidRPr="00CA492E">
        <w:rPr>
          <w:b/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t>Urządzenie zapewnia możliwość wykorzystania jako źródło sygnału w programach sterowania układami elektropneumatycznymi utworzonymi na tablecie ze stacją bazową.</w:t>
      </w:r>
    </w:p>
    <w:p w14:paraId="5C140132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Czujnik optyczny, odbiciowy, M12</w:t>
      </w:r>
      <w:r w:rsidRPr="00CA492E">
        <w:rPr>
          <w:w w:val="100"/>
          <w:sz w:val="24"/>
          <w:szCs w:val="24"/>
        </w:rPr>
        <w:t xml:space="preserve"> – min. 6 szt.</w:t>
      </w:r>
    </w:p>
    <w:p w14:paraId="067EB575" w14:textId="79F38032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>Czujnik optyczny zbliżeniowy z ochroną przed zamianą biegunów, przeciążeniem i zwarciem. Typ M12 z diodą LED. Obracany o 360°, blokada co 15°. Podłącz</w:t>
      </w:r>
      <w:r w:rsidR="000751FC">
        <w:rPr>
          <w:w w:val="100"/>
          <w:sz w:val="24"/>
          <w:szCs w:val="24"/>
        </w:rPr>
        <w:t>enie za pomocą zintegrowanych w </w:t>
      </w:r>
      <w:r w:rsidRPr="00CA492E">
        <w:rPr>
          <w:w w:val="100"/>
          <w:sz w:val="24"/>
          <w:szCs w:val="24"/>
        </w:rPr>
        <w:t>systemie szybkiego mocowania gniazd bezpieczeństwa 4 mm. Zasilanie napięciowe 10 – 30 V DC. Funkcja wyjścia łącznik zwierny (PNP). System szybkiego mocowania niewymagający użycia dodatkowych narzędzi. Regulowany odstęp łączeniowy od 70 do 300 mm. Urządzenie musi być kompatybilne z tabletem ze stacją bazową wyposażoną w bezpieczne gniazda.</w:t>
      </w:r>
      <w:r w:rsidRPr="00CA492E">
        <w:rPr>
          <w:b/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t>Urządzenie zapewnia możliwość wykorzystania jako źródło sygnału w programach sterowania układami elektropneumatycznymi utworzonymi na tablecie ze stacją bazową.</w:t>
      </w:r>
    </w:p>
    <w:p w14:paraId="4603F842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Czujnik zbliżeniowy, elektroniczny, z mocowaniem do siłownika</w:t>
      </w:r>
      <w:r w:rsidRPr="00CA492E">
        <w:rPr>
          <w:w w:val="100"/>
          <w:sz w:val="24"/>
          <w:szCs w:val="24"/>
        </w:rPr>
        <w:t xml:space="preserve"> – min. 9 szt.</w:t>
      </w:r>
    </w:p>
    <w:p w14:paraId="2157E301" w14:textId="477F4029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Magnetorezystywny czujnik zbliżeniowy, uruchamiany elektromagnetycznie. Złącza w postaci bezpiecznych gniazd wtykowych 4 mm. Wyjście sterujące: zestyk zwierny (PNP) ze wskaźnikiem stanu przełącznika. Odporność na przeciążenie i zwarcie z zabezpieczeniem przed zamianą biegunów. Napięcie robocze 5 – 30 V DC. Natężenie wyjściowe prądu maksymalnie 100 </w:t>
      </w:r>
      <w:proofErr w:type="spellStart"/>
      <w:r w:rsidRPr="00CA492E">
        <w:rPr>
          <w:w w:val="100"/>
          <w:sz w:val="24"/>
          <w:szCs w:val="24"/>
        </w:rPr>
        <w:t>mA</w:t>
      </w:r>
      <w:proofErr w:type="spellEnd"/>
      <w:r w:rsidRPr="00CA492E">
        <w:rPr>
          <w:w w:val="100"/>
          <w:sz w:val="24"/>
          <w:szCs w:val="24"/>
        </w:rPr>
        <w:t>. Czas włączania/wyłączania maksymalnie 1 ms. System montażowy do cylindra o średnicy 20 mm z dwoma gniazdami czujnika (rowek T 8 mm) do jednoczesnego zamont</w:t>
      </w:r>
      <w:r w:rsidR="000751FC">
        <w:rPr>
          <w:w w:val="100"/>
          <w:sz w:val="24"/>
          <w:szCs w:val="24"/>
        </w:rPr>
        <w:t>owania jednego pneumatycznego i </w:t>
      </w:r>
      <w:r w:rsidRPr="00CA492E">
        <w:rPr>
          <w:w w:val="100"/>
          <w:sz w:val="24"/>
          <w:szCs w:val="24"/>
        </w:rPr>
        <w:t>jednego elektronicznego czujnika zbliżeniowego. Urządzenie musi być kompatybilne z tabletem ze stacją bazową wyposażoną w bezpieczne gniazda.</w:t>
      </w:r>
      <w:r w:rsidRPr="00CA492E">
        <w:rPr>
          <w:b/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t>Urządzenie zapewnia możliwość wykorzystania jako źródło sygnału w programach sterowania układami elektropneumatycznymi utworzonymi na tablecie ze stacją bazową.</w:t>
      </w:r>
    </w:p>
    <w:p w14:paraId="43AC6DD6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Zawór elektromagnetyczny 2x3/2-drogowy, normalnie zamknięty</w:t>
      </w:r>
      <w:r w:rsidRPr="00CA492E">
        <w:rPr>
          <w:w w:val="100"/>
          <w:sz w:val="24"/>
          <w:szCs w:val="24"/>
        </w:rPr>
        <w:t xml:space="preserve"> – min. 6 szt.</w:t>
      </w:r>
    </w:p>
    <w:p w14:paraId="48FE87BA" w14:textId="77777777" w:rsidR="00201F90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Sterowany zaworem pilotowym, monostabilny elektrozawór tłokowy ze sprężyną cofającą. Istnieje </w:t>
      </w:r>
      <w:proofErr w:type="spellStart"/>
      <w:r w:rsidRPr="00CA492E">
        <w:rPr>
          <w:w w:val="100"/>
          <w:sz w:val="24"/>
          <w:szCs w:val="24"/>
        </w:rPr>
        <w:t>możlowość</w:t>
      </w:r>
      <w:proofErr w:type="spellEnd"/>
      <w:r w:rsidRPr="00CA492E">
        <w:rPr>
          <w:w w:val="100"/>
          <w:sz w:val="24"/>
          <w:szCs w:val="24"/>
        </w:rPr>
        <w:t xml:space="preserve"> ręcznego przesterowania za pomocą monostabilnego przycisku z możliwością zablokowania. Stan przesterowania cewki elektrozaworu sygnalizowany jest przez diodę LED. Podłączenie elektryczne za pomocą zintegrowanych gniazd bezpieczeństwa 4 mm. Zasilanie napięciowe 24 V DC. Czas przełączania włączenie/wyłączenie 6/16 ms. Podłączenie pneumatyczne przez śrubowe złącze wtykowe 4 mm. Ciśnienie robocze 150 –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(1,5 – 8 bar). System szybkiego mocowania niewymagający użycia dodatkowych narzędzi. Urządzenie musi być kompatybilne z tabletem ze stacją bazową wyposażoną w bezpieczne gniazda.</w:t>
      </w:r>
      <w:r w:rsidRPr="00CA492E">
        <w:rPr>
          <w:b/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t>Urządzenie zapewnia możliwość wykorzystania jako obiekt sterowany w programach sterowania układami elektropneumatycznymi utworzonymi na tablecie ze stacją bazową.</w:t>
      </w:r>
    </w:p>
    <w:p w14:paraId="77CD47B9" w14:textId="77777777" w:rsidR="000751FC" w:rsidRDefault="000751FC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</w:p>
    <w:p w14:paraId="19457474" w14:textId="77777777" w:rsidR="000751FC" w:rsidRPr="00CA492E" w:rsidRDefault="000751FC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</w:p>
    <w:p w14:paraId="67A9D45E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lastRenderedPageBreak/>
        <w:t>Zawór elektromagnetyczny 5/2-drogowy z diodą LED</w:t>
      </w:r>
      <w:r w:rsidRPr="00CA492E">
        <w:rPr>
          <w:w w:val="100"/>
          <w:sz w:val="24"/>
          <w:szCs w:val="24"/>
        </w:rPr>
        <w:t xml:space="preserve"> – min. 6 szt.</w:t>
      </w:r>
    </w:p>
    <w:p w14:paraId="79450644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Wstępnie sterowany, monostabilny zawór tłokowy z pneumatycznym cofaniem sprężyny, samopowrotnym i blokowanym przyciskiem ręcznym oraz diodą LED. Podłączenie elektryczne za pomocą zintegrowanych gniazd bezpieczeństwa 4 mm. Zasilanie napięciowe 24 V DC. Czas przełączania włączenie/wyłączenie 7/19 ms. Podłączenie pneumatyczne przez śrubowe złącze wtykowe 4 mm. Ciśnienie robocze 250 –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(2,5 – 8 bar), System szybkiego mocowania niewymagający użycia dodatkowych narzędzi. Urządzenie musi być kompatybilne z tabletem ze stacją bazową wyposażoną w bezpieczne gniazda.</w:t>
      </w:r>
      <w:r w:rsidRPr="00CA492E">
        <w:rPr>
          <w:b/>
          <w:w w:val="100"/>
          <w:sz w:val="24"/>
          <w:szCs w:val="24"/>
        </w:rPr>
        <w:t xml:space="preserve"> </w:t>
      </w:r>
      <w:r w:rsidRPr="00CA492E">
        <w:rPr>
          <w:w w:val="100"/>
          <w:sz w:val="24"/>
          <w:szCs w:val="24"/>
        </w:rPr>
        <w:t>Urządzenie zapewnia możliwość wykorzystania jako obiekt sterowany w programach sterowania układami elektropneumatycznymi utworzonymi na tablecie ze stacją bazową.</w:t>
      </w:r>
    </w:p>
    <w:p w14:paraId="680E6306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Zawór impulsowy elektromagnetyczny 5/2-drogowy z diodą LED</w:t>
      </w:r>
      <w:r w:rsidRPr="00CA492E">
        <w:rPr>
          <w:w w:val="100"/>
          <w:sz w:val="24"/>
          <w:szCs w:val="24"/>
        </w:rPr>
        <w:t xml:space="preserve"> – min. 9 szt.</w:t>
      </w:r>
    </w:p>
    <w:p w14:paraId="0AF9D4FE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Wstępnie sterowany, </w:t>
      </w:r>
      <w:proofErr w:type="spellStart"/>
      <w:r w:rsidRPr="00CA492E">
        <w:rPr>
          <w:w w:val="100"/>
          <w:sz w:val="24"/>
          <w:szCs w:val="24"/>
        </w:rPr>
        <w:t>bistabilny</w:t>
      </w:r>
      <w:proofErr w:type="spellEnd"/>
      <w:r w:rsidRPr="00CA492E">
        <w:rPr>
          <w:w w:val="100"/>
          <w:sz w:val="24"/>
          <w:szCs w:val="24"/>
        </w:rPr>
        <w:t xml:space="preserve"> zawór tłokowy z samopowrotnym i blokowanym przyciskiem ręcznym oraz diodą LED. Podłączenie elektryczne za pomocą zintegrowanych gniazd bezpieczeństwa 4 mm. Zasilanie napięciowe 24 V DC. Czas przełączania 7 ms. Podłączenie pneumatyczne przez śrubowe złącze wtykowe 4 mm. Ciśnienie robocze 150 – 800 </w:t>
      </w:r>
      <w:proofErr w:type="spellStart"/>
      <w:r w:rsidRPr="00CA492E">
        <w:rPr>
          <w:w w:val="100"/>
          <w:sz w:val="24"/>
          <w:szCs w:val="24"/>
        </w:rPr>
        <w:t>kPa</w:t>
      </w:r>
      <w:proofErr w:type="spellEnd"/>
      <w:r w:rsidRPr="00CA492E">
        <w:rPr>
          <w:w w:val="100"/>
          <w:sz w:val="24"/>
          <w:szCs w:val="24"/>
        </w:rPr>
        <w:t xml:space="preserve"> (1,5 – 8 bar), System szybkiego mocowania niewymagający użycia dodatkowych narzędzi. Urządzenie musi być kompatybilne z tabletem ze stacją bazową wyposażoną w bezpieczne gniazda. Urządzenie zapewnia możliwość wykorzystania jako obiekt sterowany w programach sterowania układami elektropneumatycznymi utworzonymi na tablecie ze stacją bazową.</w:t>
      </w:r>
    </w:p>
    <w:p w14:paraId="2D6CD8C2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b/>
          <w:bCs/>
          <w:w w:val="100"/>
          <w:sz w:val="24"/>
          <w:szCs w:val="24"/>
        </w:rPr>
      </w:pPr>
      <w:r w:rsidRPr="00CA492E">
        <w:rPr>
          <w:b/>
          <w:bCs/>
          <w:w w:val="100"/>
          <w:sz w:val="24"/>
          <w:szCs w:val="24"/>
        </w:rPr>
        <w:t xml:space="preserve">Przekaźnik czasowy, podwójny – </w:t>
      </w:r>
      <w:r w:rsidRPr="00CA492E">
        <w:rPr>
          <w:w w:val="100"/>
          <w:sz w:val="24"/>
          <w:szCs w:val="24"/>
        </w:rPr>
        <w:t xml:space="preserve">min. 6 </w:t>
      </w:r>
      <w:proofErr w:type="spellStart"/>
      <w:r w:rsidRPr="00CA492E">
        <w:rPr>
          <w:w w:val="100"/>
          <w:sz w:val="24"/>
          <w:szCs w:val="24"/>
        </w:rPr>
        <w:t>szt</w:t>
      </w:r>
      <w:proofErr w:type="spellEnd"/>
    </w:p>
    <w:p w14:paraId="43C46511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Element ten zawiera jeden przekaźnik czasowy z opóźnionym zwalnianiem i jeden przekaźnik czasowy z opóźnionym przyciąganiem. Obydwa przekaźniki czasowe można ustawiać płynnie za pomocą pokrętła potencjometru. Elementy składowe: 1 przekaźnik z opóźnieniem przyciągania, 1 przekaźnik z opóźnieniem zwalniania, po jednym przekaźniku 2 styków zwiernych i 2 styków </w:t>
      </w:r>
      <w:proofErr w:type="spellStart"/>
      <w:r w:rsidRPr="00CA492E">
        <w:rPr>
          <w:w w:val="100"/>
          <w:sz w:val="24"/>
          <w:szCs w:val="24"/>
        </w:rPr>
        <w:t>rozwiernych</w:t>
      </w:r>
      <w:proofErr w:type="spellEnd"/>
      <w:r w:rsidRPr="00CA492E">
        <w:rPr>
          <w:w w:val="100"/>
          <w:sz w:val="24"/>
          <w:szCs w:val="24"/>
        </w:rPr>
        <w:t xml:space="preserve">, przyłącze na wtyczkę bezpieczeństwa 4 mm, mocowanie poprzez zabezpieczenie przed dotykiem ze zintegrowaną listwą zatrzaskową w ramie mocującej na elektryczne jednostki przyłączeniowe i sterujące lub poprzez adapter wtykowy na płycie profilowej, szynie zasilającej, szynie masowej. Zestaw styków: 2 styk zwierny, 2 styk </w:t>
      </w:r>
      <w:proofErr w:type="spellStart"/>
      <w:r w:rsidRPr="00CA492E">
        <w:rPr>
          <w:w w:val="100"/>
          <w:sz w:val="24"/>
          <w:szCs w:val="24"/>
        </w:rPr>
        <w:t>rozwierny</w:t>
      </w:r>
      <w:proofErr w:type="spellEnd"/>
      <w:r w:rsidRPr="00CA492E">
        <w:rPr>
          <w:w w:val="100"/>
          <w:sz w:val="24"/>
          <w:szCs w:val="24"/>
        </w:rPr>
        <w:t>. Obciążalność styków: maksymalnie 5 A. Moc wyłączeniowa: maks. 100 W. Czas opóźnienia: regulowany w zakresie 0,5 do 10 s.</w:t>
      </w:r>
    </w:p>
    <w:p w14:paraId="606607CD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b/>
          <w:bCs/>
          <w:w w:val="100"/>
          <w:sz w:val="24"/>
          <w:szCs w:val="24"/>
        </w:rPr>
      </w:pPr>
      <w:r w:rsidRPr="00CA492E">
        <w:rPr>
          <w:b/>
          <w:bCs/>
          <w:w w:val="100"/>
          <w:sz w:val="24"/>
          <w:szCs w:val="24"/>
        </w:rPr>
        <w:t xml:space="preserve">Licznik z nastawą, elektroniczny – min 6 </w:t>
      </w:r>
      <w:proofErr w:type="spellStart"/>
      <w:r w:rsidRPr="00CA492E">
        <w:rPr>
          <w:b/>
          <w:bCs/>
          <w:w w:val="100"/>
          <w:sz w:val="24"/>
          <w:szCs w:val="24"/>
        </w:rPr>
        <w:t>szt</w:t>
      </w:r>
      <w:proofErr w:type="spellEnd"/>
    </w:p>
    <w:p w14:paraId="45464061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Elektroniczny licznik z nastawą i przyłączami do zliczania impulsów, zestawem styków i przesyłaniem impulsu resetującego oraz dwie szyny zbiorcze do zasilania napięciem. 1 zestyk </w:t>
      </w:r>
      <w:proofErr w:type="spellStart"/>
      <w:r w:rsidRPr="00CA492E">
        <w:rPr>
          <w:w w:val="100"/>
          <w:sz w:val="24"/>
          <w:szCs w:val="24"/>
        </w:rPr>
        <w:t>przełączny</w:t>
      </w:r>
      <w:proofErr w:type="spellEnd"/>
      <w:r w:rsidRPr="00CA492E">
        <w:rPr>
          <w:w w:val="100"/>
          <w:sz w:val="24"/>
          <w:szCs w:val="24"/>
        </w:rPr>
        <w:t xml:space="preserve">. Obciążalność styków: maks. 5 A. Pobór mocy: 3 W. Maks. prędkość zliczania 30 </w:t>
      </w:r>
      <w:proofErr w:type="spellStart"/>
      <w:r w:rsidRPr="00CA492E">
        <w:rPr>
          <w:w w:val="100"/>
          <w:sz w:val="24"/>
          <w:szCs w:val="24"/>
        </w:rPr>
        <w:t>Hz</w:t>
      </w:r>
      <w:proofErr w:type="spellEnd"/>
      <w:r w:rsidRPr="00CA492E">
        <w:rPr>
          <w:w w:val="100"/>
          <w:sz w:val="24"/>
          <w:szCs w:val="24"/>
        </w:rPr>
        <w:t xml:space="preserve">. Wyświetlacz nastaw: 4 miejsca, podświetlenie w kolorze czerwonym (stan licznika) i żółtym (nastawa). Możliwość programowania nastawy dla każdego miejsca za pomocą przycisku </w:t>
      </w:r>
      <w:proofErr w:type="spellStart"/>
      <w:r w:rsidRPr="00CA492E">
        <w:rPr>
          <w:w w:val="100"/>
          <w:sz w:val="24"/>
          <w:szCs w:val="24"/>
        </w:rPr>
        <w:t>Up</w:t>
      </w:r>
      <w:proofErr w:type="spellEnd"/>
      <w:r w:rsidRPr="00CA492E">
        <w:rPr>
          <w:w w:val="100"/>
          <w:sz w:val="24"/>
          <w:szCs w:val="24"/>
        </w:rPr>
        <w:t>/Down. Przycisk Reset do ręcznego resetowania. Przycisk Lock do blokowania nastawy. Licznik elektroniczny z pamięcią EEPROM do podtrzymywania nastawy i aktualnie zliczanej wartości przy braku napięcia. Przyłącze wtyczki zabezpieczającej 4 mm. Mocowanie z zabezpieczeniem przed dotknięciem ze zintegrowaną listwą zatrzaskową w ramie mocującej, przeznaczoną do elektrycznych modułów przyłączeniowych i sterujących lub za pomocą adaptera wtykowego na płytce profilowanej.</w:t>
      </w:r>
    </w:p>
    <w:p w14:paraId="33209B36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bCs/>
          <w:w w:val="100"/>
          <w:sz w:val="24"/>
          <w:szCs w:val="24"/>
        </w:rPr>
        <w:t>Przycisk zatrzymania awaryjnego, elektryczny</w:t>
      </w:r>
      <w:r w:rsidRPr="00CA492E">
        <w:rPr>
          <w:w w:val="100"/>
          <w:sz w:val="24"/>
          <w:szCs w:val="24"/>
        </w:rPr>
        <w:t xml:space="preserve"> – min 6 </w:t>
      </w:r>
      <w:proofErr w:type="spellStart"/>
      <w:r w:rsidRPr="00CA492E">
        <w:rPr>
          <w:w w:val="100"/>
          <w:sz w:val="24"/>
          <w:szCs w:val="24"/>
        </w:rPr>
        <w:t>szt</w:t>
      </w:r>
      <w:proofErr w:type="spellEnd"/>
    </w:p>
    <w:p w14:paraId="04EF3585" w14:textId="77777777" w:rsidR="00201F90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>Przycisk zatrzymania awaryjnego składa się z podświetlanego przycisku grzybkowego i zestawu styków zwierny/</w:t>
      </w:r>
      <w:proofErr w:type="spellStart"/>
      <w:r w:rsidRPr="00CA492E">
        <w:rPr>
          <w:w w:val="100"/>
          <w:sz w:val="24"/>
          <w:szCs w:val="24"/>
        </w:rPr>
        <w:t>rozwierny</w:t>
      </w:r>
      <w:proofErr w:type="spellEnd"/>
      <w:r w:rsidRPr="00CA492E">
        <w:rPr>
          <w:w w:val="100"/>
          <w:sz w:val="24"/>
          <w:szCs w:val="24"/>
        </w:rPr>
        <w:t xml:space="preserve">, zamontowanych w żółtej obudowie z tworzywa sztucznego. Nasadka uruchamiająca: przycisk grzybkowy z pierścieniem ustalającym. Zestaw styków: 1 styk zwierny, 1 styk </w:t>
      </w:r>
      <w:proofErr w:type="spellStart"/>
      <w:r w:rsidRPr="00CA492E">
        <w:rPr>
          <w:w w:val="100"/>
          <w:sz w:val="24"/>
          <w:szCs w:val="24"/>
        </w:rPr>
        <w:t>rozwierny</w:t>
      </w:r>
      <w:proofErr w:type="spellEnd"/>
      <w:r w:rsidRPr="00CA492E">
        <w:rPr>
          <w:w w:val="100"/>
          <w:sz w:val="24"/>
          <w:szCs w:val="24"/>
        </w:rPr>
        <w:t>. Obciążalność styków: maksymalnie 8 A. System szybkiego mocowania niewymagający użycia dodatkowych narzędzi. Przyłącze na wtyczkę bezpieczeństwa 4 mm.</w:t>
      </w:r>
    </w:p>
    <w:p w14:paraId="18913D84" w14:textId="77777777" w:rsidR="000751FC" w:rsidRPr="00CA492E" w:rsidRDefault="000751FC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</w:p>
    <w:p w14:paraId="67E4ED0E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lastRenderedPageBreak/>
        <w:t xml:space="preserve">Czujnik indukcyjny, M12 </w:t>
      </w:r>
      <w:r w:rsidRPr="00CA492E">
        <w:rPr>
          <w:w w:val="100"/>
          <w:sz w:val="24"/>
          <w:szCs w:val="24"/>
        </w:rPr>
        <w:t xml:space="preserve">– min 6 </w:t>
      </w:r>
      <w:proofErr w:type="spellStart"/>
      <w:r w:rsidRPr="00CA492E">
        <w:rPr>
          <w:w w:val="100"/>
          <w:sz w:val="24"/>
          <w:szCs w:val="24"/>
        </w:rPr>
        <w:t>szt</w:t>
      </w:r>
      <w:proofErr w:type="spellEnd"/>
    </w:p>
    <w:p w14:paraId="546725B3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bCs/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>Łącznik zbliżeniowy z ochroną przed zamianą biegunów, przeciążeniem i zwarciem. Typ M12 z diodą LED. Obracany o 360°, blokada co 15°. Podłączenie za pomocą zintegrowanych w systemie szybkiego mocowania gniazd bezpieczeństwa 4 mm. Zasilanie napięciem 10 – 30 V DC. Funkcja wyjścia łącznika zwiernego (PNP). Odstęp łączeniowy 0 – 4 mm.</w:t>
      </w:r>
      <w:r w:rsidRPr="00CA492E">
        <w:rPr>
          <w:bCs/>
          <w:w w:val="100"/>
          <w:sz w:val="24"/>
          <w:szCs w:val="24"/>
        </w:rPr>
        <w:t xml:space="preserve"> System szybkiego mocowania niewymagający użycia dodatkowych narzędzi.</w:t>
      </w:r>
    </w:p>
    <w:p w14:paraId="141E2849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 xml:space="preserve">Czujnik pojemnościowy, M12 </w:t>
      </w:r>
      <w:r w:rsidRPr="00CA492E">
        <w:rPr>
          <w:w w:val="100"/>
          <w:sz w:val="24"/>
          <w:szCs w:val="24"/>
        </w:rPr>
        <w:t xml:space="preserve">– min 6 </w:t>
      </w:r>
      <w:proofErr w:type="spellStart"/>
      <w:r w:rsidRPr="00CA492E">
        <w:rPr>
          <w:w w:val="100"/>
          <w:sz w:val="24"/>
          <w:szCs w:val="24"/>
        </w:rPr>
        <w:t>szt</w:t>
      </w:r>
      <w:proofErr w:type="spellEnd"/>
    </w:p>
    <w:p w14:paraId="63FC2D58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Łącznik zbliżeniowy z ochroną przed zamianą biegunów, przeciążeniem i zwarciem. Typ M12 z diodą LED. Obracany o 360°, blokada co 15°. Podłączenie za pomocą zintegrowanych w systemie szybkiego mocowania gniazd bezpieczeństwa 4 mm. Zasilanie napięciem 10 – 36 V DC. Funkcja wyjścia łącznika zwiernego (PNP). Odstęp łączeniowy 0 – 4 mm. </w:t>
      </w:r>
      <w:r w:rsidRPr="00CA492E">
        <w:rPr>
          <w:bCs/>
          <w:w w:val="100"/>
          <w:sz w:val="24"/>
          <w:szCs w:val="24"/>
        </w:rPr>
        <w:t>System szybkiego mocowania niewymagający użycia dodatkowych narzędzi.</w:t>
      </w:r>
      <w:r w:rsidRPr="00CA492E">
        <w:rPr>
          <w:w w:val="100"/>
          <w:sz w:val="24"/>
          <w:szCs w:val="24"/>
        </w:rPr>
        <w:t xml:space="preserve"> </w:t>
      </w:r>
    </w:p>
    <w:p w14:paraId="5C6464FB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bCs/>
          <w:w w:val="100"/>
          <w:sz w:val="24"/>
          <w:szCs w:val="24"/>
        </w:rPr>
        <w:t xml:space="preserve">Czujnik magnetorezystywny </w:t>
      </w:r>
      <w:r w:rsidRPr="00CA492E">
        <w:rPr>
          <w:bCs/>
          <w:w w:val="100"/>
          <w:sz w:val="24"/>
          <w:szCs w:val="24"/>
        </w:rPr>
        <w:t xml:space="preserve">– min 6 </w:t>
      </w:r>
      <w:proofErr w:type="spellStart"/>
      <w:r w:rsidRPr="00CA492E">
        <w:rPr>
          <w:bCs/>
          <w:w w:val="100"/>
          <w:sz w:val="24"/>
          <w:szCs w:val="24"/>
        </w:rPr>
        <w:t>szt</w:t>
      </w:r>
      <w:proofErr w:type="spellEnd"/>
    </w:p>
    <w:p w14:paraId="1282CD20" w14:textId="77777777" w:rsidR="00201F90" w:rsidRPr="00CA492E" w:rsidRDefault="00201F90" w:rsidP="00977490">
      <w:pPr>
        <w:pStyle w:val="Akapitzlist"/>
        <w:spacing w:before="0" w:line="240" w:lineRule="auto"/>
        <w:ind w:left="361"/>
        <w:contextualSpacing/>
        <w:rPr>
          <w:bCs/>
          <w:w w:val="100"/>
          <w:sz w:val="24"/>
          <w:szCs w:val="24"/>
        </w:rPr>
      </w:pPr>
      <w:r w:rsidRPr="00CA492E">
        <w:rPr>
          <w:bCs/>
          <w:w w:val="100"/>
          <w:sz w:val="24"/>
          <w:szCs w:val="24"/>
        </w:rPr>
        <w:t xml:space="preserve">Magnetorezystywny łącznik zbliżeniowy do montażu w systemie bezpiecznego i szybkiego mocowania do płyt profilowych. Obracany o 360°, blokada co 15°. Napięcie robocze 10 – 30 V DC. Funkcja wyjścia łącznika zwiernego (PNP). Prąd wyjściowy 200 </w:t>
      </w:r>
      <w:proofErr w:type="spellStart"/>
      <w:r w:rsidRPr="00CA492E">
        <w:rPr>
          <w:bCs/>
          <w:w w:val="100"/>
          <w:sz w:val="24"/>
          <w:szCs w:val="24"/>
        </w:rPr>
        <w:t>mA</w:t>
      </w:r>
      <w:proofErr w:type="spellEnd"/>
      <w:r w:rsidRPr="00CA492E">
        <w:rPr>
          <w:bCs/>
          <w:w w:val="100"/>
          <w:sz w:val="24"/>
          <w:szCs w:val="24"/>
        </w:rPr>
        <w:t xml:space="preserve">. Ochrona przed zwarciem, przeciążeniem i zamianą biegunów. Konstrukcja blokowa. Podłączenie za pomocą zintegrowanych w systemie szybkiego mocowania gniazd bezpieczeństwa 4 mm. System szybkiego mocowania niewymagający użycia dodatkowych narzędzi. </w:t>
      </w:r>
    </w:p>
    <w:p w14:paraId="3F03F33B" w14:textId="77777777" w:rsidR="00201F90" w:rsidRPr="00CA492E" w:rsidRDefault="00201F90" w:rsidP="00977490">
      <w:pPr>
        <w:pStyle w:val="Akapitzlist"/>
        <w:numPr>
          <w:ilvl w:val="0"/>
          <w:numId w:val="15"/>
        </w:numPr>
        <w:autoSpaceDE/>
        <w:autoSpaceDN/>
        <w:spacing w:before="0" w:line="240" w:lineRule="auto"/>
        <w:contextualSpacing/>
        <w:rPr>
          <w:w w:val="100"/>
          <w:sz w:val="24"/>
          <w:szCs w:val="24"/>
        </w:rPr>
      </w:pPr>
      <w:r w:rsidRPr="00CA492E">
        <w:rPr>
          <w:b/>
          <w:w w:val="100"/>
          <w:sz w:val="24"/>
          <w:szCs w:val="24"/>
        </w:rPr>
        <w:t>Program do projektowania i symulacji układów pneumatycznych i elektropneumatycznych</w:t>
      </w:r>
      <w:r w:rsidRPr="00CA492E">
        <w:rPr>
          <w:w w:val="100"/>
          <w:sz w:val="24"/>
          <w:szCs w:val="24"/>
        </w:rPr>
        <w:t xml:space="preserve"> – min 6 licencji</w:t>
      </w:r>
    </w:p>
    <w:p w14:paraId="25D58B6F" w14:textId="751849AC" w:rsidR="00650669" w:rsidRDefault="00201F90" w:rsidP="00977490">
      <w:pPr>
        <w:pStyle w:val="Akapitzlist"/>
        <w:spacing w:before="0" w:line="240" w:lineRule="auto"/>
        <w:ind w:left="361"/>
        <w:contextualSpacing/>
        <w:rPr>
          <w:w w:val="100"/>
          <w:sz w:val="24"/>
          <w:szCs w:val="24"/>
        </w:rPr>
      </w:pPr>
      <w:r w:rsidRPr="00CA492E">
        <w:rPr>
          <w:w w:val="100"/>
          <w:sz w:val="24"/>
          <w:szCs w:val="24"/>
        </w:rPr>
        <w:t xml:space="preserve">Oprogramowanie symulacyjne umożliwiające m.in. projektowanie i symulację układów elektropneumatycznych. Ma to pozwolić na symulowanie działania układu elektropneumatycznego wyposażonego w układ sterowania PID i zmiennych stanu. Oprogramowanie powinno umożliwiać projektowanie układów wykonawczych i sterowania, symulację ich działania oraz w przypadku elektropneumatyki dołączanie, poprzez specjalizowany sprzęg (interfejs), do rzeczywistych elementów układów automatyki lub do urządzeń sterujących. Oprogramowanie powinno umożliwiać programowanie pracy układu automatyki zarówno w języku </w:t>
      </w:r>
      <w:proofErr w:type="spellStart"/>
      <w:r w:rsidRPr="00CA492E">
        <w:rPr>
          <w:w w:val="100"/>
          <w:sz w:val="24"/>
          <w:szCs w:val="24"/>
        </w:rPr>
        <w:t>Grafcet</w:t>
      </w:r>
      <w:proofErr w:type="spellEnd"/>
      <w:r w:rsidRPr="00CA492E">
        <w:rPr>
          <w:w w:val="100"/>
          <w:sz w:val="24"/>
          <w:szCs w:val="24"/>
        </w:rPr>
        <w:t>, za pomocą układów przekaźnikowych jak i za pomocą bloków logicznych (analogia do języka programowania stosowanego w układach automatyki przemysłowej przy okazji sterowników LOGO!). Oprogramowanie to ma zawierać również bibliotekę prezentacji i materiałów dydaktycznych pozwalających na wyjaśnienie zasad działania poszczególnych elementów składowych układów. Konieczna jest również możliwość rejestracji danych pochodzących z symulacji, prezentacja ich zmian na wykresach oraz ich archiwizacja. Program musi być w języku polskim.</w:t>
      </w:r>
    </w:p>
    <w:sectPr w:rsidR="00650669" w:rsidSect="00C52DCF">
      <w:headerReference w:type="default" r:id="rId8"/>
      <w:footerReference w:type="default" r:id="rId9"/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F9F07" w14:textId="77777777" w:rsidR="00201D10" w:rsidRDefault="00201D10" w:rsidP="00AA3034">
      <w:pPr>
        <w:spacing w:before="0" w:line="240" w:lineRule="auto"/>
      </w:pPr>
      <w:r>
        <w:separator/>
      </w:r>
    </w:p>
  </w:endnote>
  <w:endnote w:type="continuationSeparator" w:id="0">
    <w:p w14:paraId="06C6446D" w14:textId="77777777" w:rsidR="00201D10" w:rsidRDefault="00201D10" w:rsidP="00AA30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39C76" w14:textId="77777777" w:rsidR="00D35290" w:rsidRPr="00D35290" w:rsidRDefault="00D35290" w:rsidP="00D35290">
    <w:pPr>
      <w:adjustRightInd w:val="0"/>
      <w:spacing w:before="0" w:line="240" w:lineRule="auto"/>
      <w:jc w:val="center"/>
      <w:rPr>
        <w:b/>
        <w:bCs/>
        <w:sz w:val="16"/>
        <w:szCs w:val="16"/>
      </w:rPr>
    </w:pPr>
    <w:r w:rsidRPr="00D35290">
      <w:rPr>
        <w:b/>
        <w:bCs/>
        <w:sz w:val="16"/>
        <w:szCs w:val="16"/>
      </w:rPr>
      <w:t>WIELKOPOLSKI REGIONALNY PROGRAM OPERACYJNY NA LATA 2014–2020.</w:t>
    </w:r>
  </w:p>
  <w:p w14:paraId="2356141D" w14:textId="77777777" w:rsidR="00D35290" w:rsidRPr="00D35290" w:rsidRDefault="00D35290" w:rsidP="00D35290">
    <w:pPr>
      <w:spacing w:before="0" w:line="240" w:lineRule="auto"/>
      <w:jc w:val="center"/>
      <w:rPr>
        <w:bCs/>
        <w:sz w:val="16"/>
        <w:szCs w:val="16"/>
      </w:rPr>
    </w:pPr>
    <w:r w:rsidRPr="00D35290">
      <w:rPr>
        <w:b/>
        <w:bCs/>
        <w:sz w:val="16"/>
        <w:szCs w:val="16"/>
      </w:rPr>
      <w:t>Oś priorytetowa 9:</w:t>
    </w:r>
    <w:r w:rsidRPr="00D35290">
      <w:rPr>
        <w:bCs/>
        <w:sz w:val="16"/>
        <w:szCs w:val="16"/>
      </w:rPr>
      <w:t xml:space="preserve"> Infrastruktura dla kapitału ludzkiego</w:t>
    </w:r>
  </w:p>
  <w:p w14:paraId="384E6DAF" w14:textId="77777777" w:rsidR="00D35290" w:rsidRPr="00D35290" w:rsidRDefault="00D35290" w:rsidP="00D35290">
    <w:pPr>
      <w:spacing w:before="0" w:line="240" w:lineRule="auto"/>
      <w:jc w:val="center"/>
      <w:rPr>
        <w:bCs/>
        <w:sz w:val="16"/>
        <w:szCs w:val="16"/>
      </w:rPr>
    </w:pPr>
    <w:r w:rsidRPr="00D35290">
      <w:rPr>
        <w:b/>
        <w:bCs/>
        <w:sz w:val="16"/>
        <w:szCs w:val="16"/>
      </w:rPr>
      <w:t>Działanie 9.3</w:t>
    </w:r>
    <w:r w:rsidRPr="00D35290">
      <w:rPr>
        <w:bCs/>
        <w:sz w:val="16"/>
        <w:szCs w:val="16"/>
      </w:rPr>
      <w:t>. Inwestowanie w rozwój infrastruktury edukacyjnej i szkoleniowej</w:t>
    </w:r>
  </w:p>
  <w:p w14:paraId="33D2A18D" w14:textId="77777777" w:rsidR="00D35290" w:rsidRPr="00D35290" w:rsidRDefault="00D35290" w:rsidP="00D35290">
    <w:pPr>
      <w:spacing w:before="0" w:line="240" w:lineRule="auto"/>
      <w:jc w:val="center"/>
      <w:rPr>
        <w:bCs/>
        <w:sz w:val="16"/>
        <w:szCs w:val="16"/>
      </w:rPr>
    </w:pPr>
    <w:r w:rsidRPr="00D35290">
      <w:rPr>
        <w:b/>
        <w:bCs/>
        <w:sz w:val="16"/>
        <w:szCs w:val="16"/>
      </w:rPr>
      <w:t>Poddziałanie 9.3.2</w:t>
    </w:r>
    <w:r w:rsidRPr="00D35290">
      <w:rPr>
        <w:bCs/>
        <w:sz w:val="16"/>
        <w:szCs w:val="16"/>
      </w:rPr>
      <w:t>. Inwestowanie w rozwój infrastruktury kształcenia zawodowego</w:t>
    </w:r>
  </w:p>
  <w:p w14:paraId="328C62EF" w14:textId="77777777" w:rsidR="00D35290" w:rsidRPr="00D35290" w:rsidRDefault="00D35290" w:rsidP="00D35290">
    <w:pPr>
      <w:spacing w:before="0" w:line="240" w:lineRule="auto"/>
      <w:jc w:val="center"/>
      <w:rPr>
        <w:sz w:val="16"/>
        <w:szCs w:val="16"/>
      </w:rPr>
    </w:pPr>
    <w:r w:rsidRPr="00D35290">
      <w:rPr>
        <w:b/>
        <w:sz w:val="16"/>
        <w:szCs w:val="16"/>
      </w:rPr>
      <w:t>Tytuł projektu:</w:t>
    </w:r>
    <w:r w:rsidRPr="00D35290">
      <w:rPr>
        <w:sz w:val="16"/>
        <w:szCs w:val="16"/>
      </w:rPr>
      <w:t xml:space="preserve"> Poprawa jakości edukacji zawodowej w Aglomeracji Konińskiej - dostosowanie infrastruktury edukacyjnej do potrzeb regionalnego rynku pracy</w:t>
    </w:r>
  </w:p>
  <w:p w14:paraId="2C0FF83D" w14:textId="77777777" w:rsidR="00D35290" w:rsidRDefault="00D35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DEF79" w14:textId="77777777" w:rsidR="00201D10" w:rsidRDefault="00201D10" w:rsidP="00AA3034">
      <w:pPr>
        <w:spacing w:before="0" w:line="240" w:lineRule="auto"/>
      </w:pPr>
      <w:r>
        <w:separator/>
      </w:r>
    </w:p>
  </w:footnote>
  <w:footnote w:type="continuationSeparator" w:id="0">
    <w:p w14:paraId="36C9E6CA" w14:textId="77777777" w:rsidR="00201D10" w:rsidRDefault="00201D10" w:rsidP="00AA30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3301" w14:textId="24461775" w:rsidR="00C74429" w:rsidRDefault="00C74429" w:rsidP="00C74429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w w:val="100"/>
        <w:sz w:val="24"/>
      </w:rPr>
    </w:pPr>
    <w:r>
      <w:rPr>
        <w:noProof/>
      </w:rPr>
      <w:drawing>
        <wp:inline distT="0" distB="0" distL="0" distR="0" wp14:anchorId="505077C2" wp14:editId="14E8064B">
          <wp:extent cx="5753100" cy="571500"/>
          <wp:effectExtent l="0" t="0" r="0" b="0"/>
          <wp:docPr id="9" name="Obraz 9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48BEC" w14:textId="77777777" w:rsidR="00C74429" w:rsidRDefault="00C74429" w:rsidP="00C74429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4611A"/>
    <w:multiLevelType w:val="hybridMultilevel"/>
    <w:tmpl w:val="C356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7C1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06354"/>
    <w:multiLevelType w:val="hybridMultilevel"/>
    <w:tmpl w:val="D172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97A"/>
    <w:multiLevelType w:val="hybridMultilevel"/>
    <w:tmpl w:val="C75A7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46934"/>
    <w:multiLevelType w:val="hybridMultilevel"/>
    <w:tmpl w:val="50623A42"/>
    <w:lvl w:ilvl="0" w:tplc="4CD4D1F8">
      <w:start w:val="1"/>
      <w:numFmt w:val="decimal"/>
      <w:lvlText w:val="%1)"/>
      <w:lvlJc w:val="left"/>
      <w:pPr>
        <w:ind w:left="36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74BC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D153D"/>
    <w:multiLevelType w:val="hybridMultilevel"/>
    <w:tmpl w:val="D9FC2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3064A"/>
    <w:multiLevelType w:val="hybridMultilevel"/>
    <w:tmpl w:val="F762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734B2"/>
    <w:multiLevelType w:val="hybridMultilevel"/>
    <w:tmpl w:val="B0BC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67296"/>
    <w:multiLevelType w:val="hybridMultilevel"/>
    <w:tmpl w:val="F2F08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4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11"/>
    <w:rsid w:val="000015F8"/>
    <w:rsid w:val="00044C81"/>
    <w:rsid w:val="000751FC"/>
    <w:rsid w:val="000825B1"/>
    <w:rsid w:val="000A5448"/>
    <w:rsid w:val="00114740"/>
    <w:rsid w:val="001434C4"/>
    <w:rsid w:val="00157506"/>
    <w:rsid w:val="001839A6"/>
    <w:rsid w:val="00201D10"/>
    <w:rsid w:val="00201F90"/>
    <w:rsid w:val="002603A2"/>
    <w:rsid w:val="00290715"/>
    <w:rsid w:val="002B2E64"/>
    <w:rsid w:val="002B54A9"/>
    <w:rsid w:val="002E37A3"/>
    <w:rsid w:val="002F0DC0"/>
    <w:rsid w:val="0036036A"/>
    <w:rsid w:val="0047681E"/>
    <w:rsid w:val="004769D6"/>
    <w:rsid w:val="004F7F99"/>
    <w:rsid w:val="0054536B"/>
    <w:rsid w:val="005707EC"/>
    <w:rsid w:val="005E55E7"/>
    <w:rsid w:val="0060085E"/>
    <w:rsid w:val="00614127"/>
    <w:rsid w:val="00624111"/>
    <w:rsid w:val="00625229"/>
    <w:rsid w:val="00630852"/>
    <w:rsid w:val="006416F8"/>
    <w:rsid w:val="00650669"/>
    <w:rsid w:val="00795933"/>
    <w:rsid w:val="007C0480"/>
    <w:rsid w:val="007D07C3"/>
    <w:rsid w:val="007D796A"/>
    <w:rsid w:val="00840AA7"/>
    <w:rsid w:val="00865A0A"/>
    <w:rsid w:val="008D7DCA"/>
    <w:rsid w:val="008F1BED"/>
    <w:rsid w:val="008F7926"/>
    <w:rsid w:val="00977490"/>
    <w:rsid w:val="00A15424"/>
    <w:rsid w:val="00A25CEE"/>
    <w:rsid w:val="00A270FF"/>
    <w:rsid w:val="00A91921"/>
    <w:rsid w:val="00AA3034"/>
    <w:rsid w:val="00AB40CA"/>
    <w:rsid w:val="00AC28D8"/>
    <w:rsid w:val="00AC3C08"/>
    <w:rsid w:val="00AF69F8"/>
    <w:rsid w:val="00B03949"/>
    <w:rsid w:val="00B55A36"/>
    <w:rsid w:val="00BA316E"/>
    <w:rsid w:val="00C52DCF"/>
    <w:rsid w:val="00C74429"/>
    <w:rsid w:val="00CA492E"/>
    <w:rsid w:val="00CB49C3"/>
    <w:rsid w:val="00D07A82"/>
    <w:rsid w:val="00D344FB"/>
    <w:rsid w:val="00D35290"/>
    <w:rsid w:val="00D46EE1"/>
    <w:rsid w:val="00DE4E2A"/>
    <w:rsid w:val="00E04B2C"/>
    <w:rsid w:val="00E43FF9"/>
    <w:rsid w:val="00E83D79"/>
    <w:rsid w:val="00E91AA1"/>
    <w:rsid w:val="00ED79E3"/>
    <w:rsid w:val="00EF4B90"/>
    <w:rsid w:val="00F52209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4A71"/>
  <w15:chartTrackingRefBased/>
  <w15:docId w15:val="{EF894056-8001-45E7-BC72-5C74A6E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11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624111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4111"/>
    <w:pPr>
      <w:ind w:left="708"/>
    </w:pPr>
  </w:style>
  <w:style w:type="paragraph" w:customStyle="1" w:styleId="Default">
    <w:name w:val="Default"/>
    <w:rsid w:val="00624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411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15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6B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25B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AA30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AA3034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0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34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Pogrubienie">
    <w:name w:val="Strong"/>
    <w:uiPriority w:val="22"/>
    <w:qFormat/>
    <w:rsid w:val="00201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C375-0BFC-42E9-914F-2682E0E4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2922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Moraczewski Maciej</dc:creator>
  <cp:keywords/>
  <dc:description/>
  <cp:lastModifiedBy>Dyrektor CKP</cp:lastModifiedBy>
  <cp:revision>18</cp:revision>
  <dcterms:created xsi:type="dcterms:W3CDTF">2021-03-24T06:18:00Z</dcterms:created>
  <dcterms:modified xsi:type="dcterms:W3CDTF">2021-06-14T14:18:00Z</dcterms:modified>
</cp:coreProperties>
</file>